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4F" w:rsidRDefault="00D1094F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1094F">
        <w:rPr>
          <w:rFonts w:ascii="Times New Roman" w:hAnsi="Times New Roman" w:cs="Times New Roman"/>
          <w:sz w:val="28"/>
          <w:szCs w:val="28"/>
        </w:rPr>
        <w:t>облюдать требо</w:t>
      </w:r>
      <w:r w:rsidRPr="00D1094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1094F">
        <w:rPr>
          <w:rFonts w:ascii="Times New Roman" w:hAnsi="Times New Roman" w:cs="Times New Roman"/>
          <w:sz w:val="28"/>
          <w:szCs w:val="28"/>
        </w:rPr>
        <w:t xml:space="preserve">ания пожарной безопасности </w:t>
      </w:r>
      <w:r w:rsidRPr="00D1094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1094F">
        <w:rPr>
          <w:rFonts w:ascii="Times New Roman" w:hAnsi="Times New Roman" w:cs="Times New Roman"/>
          <w:sz w:val="28"/>
          <w:szCs w:val="28"/>
        </w:rPr>
        <w:t xml:space="preserve"> </w:t>
      </w:r>
      <w:r w:rsidRPr="00D1094F">
        <w:rPr>
          <w:rFonts w:ascii="Times New Roman" w:hAnsi="Times New Roman" w:cs="Times New Roman"/>
          <w:i/>
          <w:iCs/>
          <w:sz w:val="28"/>
          <w:szCs w:val="28"/>
        </w:rPr>
        <w:t>быту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Pr="00D1094F">
        <w:rPr>
          <w:rFonts w:ascii="Times New Roman" w:hAnsi="Times New Roman" w:cs="Times New Roman"/>
          <w:sz w:val="28"/>
          <w:szCs w:val="28"/>
        </w:rPr>
        <w:t xml:space="preserve"> крайне </w:t>
      </w:r>
      <w:r w:rsidRPr="00D1094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1094F">
        <w:rPr>
          <w:rFonts w:ascii="Times New Roman" w:hAnsi="Times New Roman" w:cs="Times New Roman"/>
          <w:sz w:val="28"/>
          <w:szCs w:val="28"/>
        </w:rPr>
        <w:t>ажно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D1094F" w:rsidRDefault="00D1094F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094F">
        <w:rPr>
          <w:rFonts w:ascii="Times New Roman" w:hAnsi="Times New Roman" w:cs="Times New Roman"/>
          <w:sz w:val="28"/>
          <w:szCs w:val="28"/>
        </w:rPr>
        <w:t xml:space="preserve">Неосторожное обращение с огнём, </w:t>
      </w:r>
      <w:r w:rsidRPr="00D1094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1094F">
        <w:rPr>
          <w:rFonts w:ascii="Times New Roman" w:hAnsi="Times New Roman" w:cs="Times New Roman"/>
          <w:sz w:val="28"/>
          <w:szCs w:val="28"/>
        </w:rPr>
        <w:t xml:space="preserve"> том числе н</w:t>
      </w:r>
      <w:bookmarkStart w:id="0" w:name="_GoBack"/>
      <w:bookmarkEnd w:id="0"/>
      <w:r w:rsidRPr="00D1094F">
        <w:rPr>
          <w:rFonts w:ascii="Times New Roman" w:hAnsi="Times New Roman" w:cs="Times New Roman"/>
          <w:sz w:val="28"/>
          <w:szCs w:val="28"/>
        </w:rPr>
        <w:t>еосторожность при курении – одна из самых распространенных причин пожаро</w:t>
      </w:r>
      <w:r w:rsidRPr="00D1094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1094F">
        <w:rPr>
          <w:rFonts w:ascii="Times New Roman" w:hAnsi="Times New Roman" w:cs="Times New Roman"/>
          <w:sz w:val="28"/>
          <w:szCs w:val="28"/>
        </w:rPr>
        <w:t xml:space="preserve">. Открытый огонь </w:t>
      </w:r>
      <w:r w:rsidRPr="00D1094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1094F">
        <w:rPr>
          <w:rFonts w:ascii="Times New Roman" w:hAnsi="Times New Roman" w:cs="Times New Roman"/>
          <w:sz w:val="28"/>
          <w:szCs w:val="28"/>
        </w:rPr>
        <w:t xml:space="preserve"> </w:t>
      </w:r>
      <w:r w:rsidRPr="00D1094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1094F">
        <w:rPr>
          <w:rFonts w:ascii="Times New Roman" w:hAnsi="Times New Roman" w:cs="Times New Roman"/>
          <w:sz w:val="28"/>
          <w:szCs w:val="28"/>
        </w:rPr>
        <w:t>иде зажжённой спички или конфорки газо</w:t>
      </w:r>
      <w:r w:rsidRPr="00D1094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1094F">
        <w:rPr>
          <w:rFonts w:ascii="Times New Roman" w:hAnsi="Times New Roman" w:cs="Times New Roman"/>
          <w:sz w:val="28"/>
          <w:szCs w:val="28"/>
        </w:rPr>
        <w:t>ой плиты, а также тлеющей сигареты без должного внимания способны воспламенить домашние вещи, мебель и другие горючие материалы.</w:t>
      </w:r>
    </w:p>
    <w:p w:rsidR="00D1094F" w:rsidRDefault="00D1094F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094F">
        <w:rPr>
          <w:rFonts w:ascii="Times New Roman" w:hAnsi="Times New Roman" w:cs="Times New Roman"/>
          <w:sz w:val="28"/>
          <w:szCs w:val="28"/>
        </w:rPr>
        <w:t>Необходимо правильно эксплуатировать электронагревательные приборы. Обогреватели должны устанавливаться на свободном месте вдалеке от мебели, занавесок и постельного белья. Ни в коем случае нельзя оставлять включённые электрические приборы без присмотра, перегружать или эксплуатировать неисправную электропроводку или бытовую технику — это самые распространенные си</w:t>
      </w:r>
      <w:r>
        <w:rPr>
          <w:rFonts w:ascii="Times New Roman" w:hAnsi="Times New Roman" w:cs="Times New Roman"/>
          <w:sz w:val="28"/>
          <w:szCs w:val="28"/>
        </w:rPr>
        <w:t>туации возникновения пожаров.</w:t>
      </w:r>
    </w:p>
    <w:p w:rsidR="00D1094F" w:rsidRDefault="00D1094F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94F">
        <w:rPr>
          <w:rFonts w:ascii="Times New Roman" w:hAnsi="Times New Roman" w:cs="Times New Roman"/>
          <w:sz w:val="28"/>
          <w:szCs w:val="28"/>
        </w:rPr>
        <w:t>Вместе с тем, напоминаем родителям, что стоит разъяснять детям правила безопасного поведения. Рассказывайте об опасности игр со спичками и зажигалками, храните их в недоступном месте, покажите своим примером как правильного вести себя, чтобы н</w:t>
      </w:r>
      <w:r>
        <w:rPr>
          <w:rFonts w:ascii="Times New Roman" w:hAnsi="Times New Roman" w:cs="Times New Roman"/>
          <w:sz w:val="28"/>
          <w:szCs w:val="28"/>
        </w:rPr>
        <w:t xml:space="preserve">е стать источником опасности. </w:t>
      </w:r>
    </w:p>
    <w:p w:rsidR="00D1094F" w:rsidRDefault="00D1094F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094F">
        <w:rPr>
          <w:rFonts w:ascii="Times New Roman" w:hAnsi="Times New Roman" w:cs="Times New Roman"/>
          <w:sz w:val="28"/>
          <w:szCs w:val="28"/>
        </w:rPr>
        <w:t>Предупреждение рисков пожаров по причине неосторожного обращения ребенка с огнем – обязанность взрослых. Дети должны находиться под постоянным родительским контролем. Особое внимание родителей необходимо обратить на организацию безопасного домашнего учебного места ребенка. Взрослые должны проводить беседы с детьми по соблюдению правил пожарной безопасности, в том числе при использовании бытовых приборов и компьютерной техники, а также оградить несовершеннолетних от шалостей с огнем, убрав в недоступное место спички и зажигалки.</w:t>
      </w:r>
    </w:p>
    <w:p w:rsidR="00D1094F" w:rsidRDefault="00D1094F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094F">
        <w:rPr>
          <w:rFonts w:ascii="Times New Roman" w:hAnsi="Times New Roman" w:cs="Times New Roman"/>
          <w:sz w:val="28"/>
          <w:szCs w:val="28"/>
        </w:rPr>
        <w:t>Особый контроль нужен также престарелым и малоподвижным гражданам, звоните им ежедневно.</w:t>
      </w:r>
    </w:p>
    <w:p w:rsidR="00750FBF" w:rsidRDefault="00D1094F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094F">
        <w:rPr>
          <w:rFonts w:ascii="Times New Roman" w:hAnsi="Times New Roman" w:cs="Times New Roman"/>
          <w:sz w:val="28"/>
          <w:szCs w:val="28"/>
        </w:rPr>
        <w:t>При возникновении пожара следует незамедлительно позво</w:t>
      </w:r>
      <w:r>
        <w:rPr>
          <w:rFonts w:ascii="Times New Roman" w:hAnsi="Times New Roman" w:cs="Times New Roman"/>
          <w:sz w:val="28"/>
          <w:szCs w:val="28"/>
        </w:rPr>
        <w:t>нить по единому номеру телефона «</w:t>
      </w:r>
      <w:r w:rsidRPr="00D1094F">
        <w:rPr>
          <w:rFonts w:ascii="Times New Roman" w:hAnsi="Times New Roman" w:cs="Times New Roman"/>
          <w:sz w:val="28"/>
          <w:szCs w:val="28"/>
        </w:rPr>
        <w:t>101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094F">
        <w:rPr>
          <w:rFonts w:ascii="Times New Roman" w:hAnsi="Times New Roman" w:cs="Times New Roman"/>
          <w:sz w:val="28"/>
          <w:szCs w:val="28"/>
        </w:rPr>
        <w:t>.</w:t>
      </w: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85pt;margin-top:19.65pt;width:467.4pt;height:467.4pt;z-index:-251657216;mso-position-horizontal-relative:text;mso-position-vertical-relative:text;mso-width-relative:page;mso-height-relative:page" wrapcoords="-35 0 -35 21565 21600 21565 21600 0 -35 0">
            <v:imagedata r:id="rId4" o:title="3AgZvYUPILI"/>
            <w10:wrap type="through"/>
          </v:shape>
        </w:pict>
      </w: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Pr="00D1094F" w:rsidRDefault="008F721D" w:rsidP="00D109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F721D" w:rsidRPr="00D1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DA"/>
    <w:rsid w:val="00320BDA"/>
    <w:rsid w:val="00750FBF"/>
    <w:rsid w:val="008F721D"/>
    <w:rsid w:val="00D1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402463"/>
  <w15:chartTrackingRefBased/>
  <w15:docId w15:val="{A149F073-96CE-49FD-BA11-625F7A47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09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1518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2020-11-16T09:20:00Z</dcterms:created>
  <dcterms:modified xsi:type="dcterms:W3CDTF">2020-11-17T17:03:00Z</dcterms:modified>
</cp:coreProperties>
</file>